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4A" w:rsidRPr="00F0194A" w:rsidRDefault="00F0194A">
      <w:pPr>
        <w:rPr>
          <w:b/>
          <w:u w:val="single"/>
          <w:lang w:val="ro-RO"/>
        </w:rPr>
      </w:pPr>
      <w:r w:rsidRPr="00F0194A">
        <w:rPr>
          <w:b/>
          <w:u w:val="single"/>
          <w:lang w:val="ro-RO"/>
        </w:rPr>
        <w:t>GET ON YOUR BIKES - toolkit</w:t>
      </w:r>
    </w:p>
    <w:p w:rsidR="009A376F" w:rsidRDefault="00F0194A">
      <w:pPr>
        <w:rPr>
          <w:lang w:val="ro-RO"/>
        </w:rPr>
      </w:pPr>
      <w:r>
        <w:rPr>
          <w:lang w:val="ro-RO"/>
        </w:rPr>
        <w:t>Instrument no. 2: Promoting campaigns</w:t>
      </w:r>
    </w:p>
    <w:tbl>
      <w:tblPr>
        <w:tblStyle w:val="Svijetlosjenanje-Isticanje5"/>
        <w:tblW w:w="0" w:type="auto"/>
        <w:tblLook w:val="04A0"/>
      </w:tblPr>
      <w:tblGrid>
        <w:gridCol w:w="2718"/>
        <w:gridCol w:w="6858"/>
      </w:tblGrid>
      <w:tr w:rsidR="00F0194A" w:rsidTr="00F0194A">
        <w:trPr>
          <w:cnfStyle w:val="100000000000"/>
        </w:trPr>
        <w:tc>
          <w:tcPr>
            <w:cnfStyle w:val="001000000000"/>
            <w:tcW w:w="2718" w:type="dxa"/>
          </w:tcPr>
          <w:p w:rsidR="00F0194A" w:rsidRDefault="00F0194A">
            <w:pPr>
              <w:rPr>
                <w:lang w:val="ro-RO"/>
              </w:rPr>
            </w:pPr>
            <w:r>
              <w:rPr>
                <w:lang w:val="ro-RO"/>
              </w:rPr>
              <w:t>Method</w:t>
            </w:r>
            <w:r w:rsidR="004230B5">
              <w:rPr>
                <w:lang w:val="ro-RO"/>
              </w:rPr>
              <w:t xml:space="preserve"> / Implemented by</w:t>
            </w:r>
          </w:p>
        </w:tc>
        <w:tc>
          <w:tcPr>
            <w:tcW w:w="6858" w:type="dxa"/>
          </w:tcPr>
          <w:p w:rsidR="00F0194A" w:rsidRPr="00F0194A" w:rsidRDefault="001A39EE" w:rsidP="007A76F6">
            <w:pPr>
              <w:cnfStyle w:val="100000000000"/>
              <w:rPr>
                <w:b w:val="0"/>
                <w:color w:val="FF0000"/>
                <w:lang w:val="ro-RO"/>
              </w:rPr>
            </w:pPr>
            <w:r>
              <w:rPr>
                <w:b w:val="0"/>
                <w:color w:val="FF0000"/>
                <w:lang w:val="ro-RO"/>
              </w:rPr>
              <w:t>Video</w:t>
            </w:r>
            <w:r w:rsidR="007A76F6">
              <w:rPr>
                <w:b w:val="0"/>
                <w:color w:val="FF0000"/>
                <w:lang w:val="ro-RO"/>
              </w:rPr>
              <w:t xml:space="preserve"> – implemented by </w:t>
            </w:r>
            <w:r w:rsidR="00F84BAF">
              <w:rPr>
                <w:b w:val="0"/>
                <w:color w:val="FF0000"/>
                <w:lang w:val="ro-RO"/>
              </w:rPr>
              <w:t xml:space="preserve">- </w:t>
            </w:r>
            <w:r w:rsidR="007A76F6">
              <w:rPr>
                <w:b w:val="0"/>
                <w:color w:val="FF0000"/>
                <w:lang w:val="ro-RO"/>
              </w:rPr>
              <w:t>Secondary school Bedekovcina</w:t>
            </w:r>
          </w:p>
        </w:tc>
      </w:tr>
      <w:tr w:rsidR="00F0194A" w:rsidTr="00F0194A">
        <w:trPr>
          <w:cnfStyle w:val="000000100000"/>
        </w:trPr>
        <w:tc>
          <w:tcPr>
            <w:cnfStyle w:val="001000000000"/>
            <w:tcW w:w="2718" w:type="dxa"/>
          </w:tcPr>
          <w:p w:rsidR="00F0194A" w:rsidRDefault="00F0194A">
            <w:pPr>
              <w:rPr>
                <w:lang w:val="ro-RO"/>
              </w:rPr>
            </w:pPr>
            <w:r>
              <w:rPr>
                <w:lang w:val="ro-RO"/>
              </w:rPr>
              <w:t>Necessary items</w:t>
            </w:r>
          </w:p>
        </w:tc>
        <w:tc>
          <w:tcPr>
            <w:tcW w:w="6858" w:type="dxa"/>
          </w:tcPr>
          <w:p w:rsidR="001A39EE" w:rsidRDefault="001A39EE" w:rsidP="001A39EE">
            <w:pPr>
              <w:pStyle w:val="Odlomakpopisa"/>
              <w:numPr>
                <w:ilvl w:val="0"/>
                <w:numId w:val="2"/>
              </w:numPr>
              <w:cnfStyle w:val="000000100000"/>
              <w:rPr>
                <w:color w:val="FF0000"/>
                <w:lang w:val="ro-RO"/>
              </w:rPr>
            </w:pPr>
            <w:r>
              <w:rPr>
                <w:color w:val="FF0000"/>
                <w:lang w:val="ro-RO"/>
              </w:rPr>
              <w:t>Scenario</w:t>
            </w:r>
          </w:p>
          <w:p w:rsidR="001A39EE" w:rsidRDefault="001A39EE" w:rsidP="001A39EE">
            <w:pPr>
              <w:pStyle w:val="Odlomakpopisa"/>
              <w:numPr>
                <w:ilvl w:val="0"/>
                <w:numId w:val="2"/>
              </w:numPr>
              <w:cnfStyle w:val="000000100000"/>
              <w:rPr>
                <w:color w:val="FF0000"/>
                <w:lang w:val="ro-RO"/>
              </w:rPr>
            </w:pPr>
            <w:r>
              <w:rPr>
                <w:color w:val="FF0000"/>
                <w:lang w:val="ro-RO"/>
              </w:rPr>
              <w:t>Actors</w:t>
            </w:r>
          </w:p>
          <w:p w:rsidR="001A39EE" w:rsidRDefault="001A39EE" w:rsidP="001A39EE">
            <w:pPr>
              <w:pStyle w:val="Odlomakpopisa"/>
              <w:numPr>
                <w:ilvl w:val="0"/>
                <w:numId w:val="2"/>
              </w:numPr>
              <w:cnfStyle w:val="000000100000"/>
              <w:rPr>
                <w:color w:val="FF0000"/>
                <w:lang w:val="ro-RO"/>
              </w:rPr>
            </w:pPr>
            <w:r>
              <w:rPr>
                <w:color w:val="FF0000"/>
                <w:lang w:val="ro-RO"/>
              </w:rPr>
              <w:t>Bikes</w:t>
            </w:r>
          </w:p>
          <w:p w:rsidR="001A39EE" w:rsidRPr="001A39EE" w:rsidRDefault="001A39EE" w:rsidP="001A39EE">
            <w:pPr>
              <w:pStyle w:val="Odlomakpopisa"/>
              <w:numPr>
                <w:ilvl w:val="0"/>
                <w:numId w:val="2"/>
              </w:numPr>
              <w:cnfStyle w:val="000000100000"/>
              <w:rPr>
                <w:color w:val="FF0000"/>
                <w:lang w:val="ro-RO"/>
              </w:rPr>
            </w:pPr>
            <w:r>
              <w:rPr>
                <w:color w:val="FF0000"/>
                <w:lang w:val="ro-RO"/>
              </w:rPr>
              <w:t>Camerman</w:t>
            </w:r>
          </w:p>
        </w:tc>
      </w:tr>
      <w:tr w:rsidR="00F0194A" w:rsidTr="00F0194A">
        <w:tc>
          <w:tcPr>
            <w:cnfStyle w:val="001000000000"/>
            <w:tcW w:w="2718" w:type="dxa"/>
          </w:tcPr>
          <w:p w:rsidR="00F0194A" w:rsidRDefault="00F0194A" w:rsidP="001E10F0">
            <w:pPr>
              <w:rPr>
                <w:lang w:val="ro-RO"/>
              </w:rPr>
            </w:pPr>
            <w:r>
              <w:rPr>
                <w:lang w:val="ro-RO"/>
              </w:rPr>
              <w:t>Steps in implementing the method</w:t>
            </w:r>
          </w:p>
        </w:tc>
        <w:tc>
          <w:tcPr>
            <w:tcW w:w="6858" w:type="dxa"/>
          </w:tcPr>
          <w:p w:rsidR="007A76F6" w:rsidRDefault="001A39EE" w:rsidP="001E10F0">
            <w:pPr>
              <w:pStyle w:val="Odlomakpopisa"/>
              <w:numPr>
                <w:ilvl w:val="0"/>
                <w:numId w:val="1"/>
              </w:numPr>
              <w:cnfStyle w:val="000000000000"/>
              <w:rPr>
                <w:color w:val="FF0000"/>
                <w:lang w:val="ro-RO"/>
              </w:rPr>
            </w:pPr>
            <w:r>
              <w:rPr>
                <w:color w:val="FF0000"/>
                <w:lang w:val="ro-RO"/>
              </w:rPr>
              <w:t>Making the scenario</w:t>
            </w:r>
          </w:p>
          <w:p w:rsidR="00F0194A" w:rsidRDefault="001A39EE" w:rsidP="001E10F0">
            <w:pPr>
              <w:pStyle w:val="Odlomakpopisa"/>
              <w:numPr>
                <w:ilvl w:val="0"/>
                <w:numId w:val="1"/>
              </w:numPr>
              <w:cnfStyle w:val="000000000000"/>
              <w:rPr>
                <w:color w:val="FF0000"/>
                <w:lang w:val="ro-RO"/>
              </w:rPr>
            </w:pPr>
            <w:r>
              <w:rPr>
                <w:color w:val="FF0000"/>
                <w:lang w:val="ro-RO"/>
              </w:rPr>
              <w:t>Casting – four main actors</w:t>
            </w:r>
          </w:p>
          <w:p w:rsidR="00F0194A" w:rsidRDefault="001A39EE" w:rsidP="001E10F0">
            <w:pPr>
              <w:pStyle w:val="Odlomakpopisa"/>
              <w:numPr>
                <w:ilvl w:val="0"/>
                <w:numId w:val="1"/>
              </w:numPr>
              <w:cnfStyle w:val="000000000000"/>
              <w:rPr>
                <w:color w:val="FF0000"/>
                <w:lang w:val="ro-RO"/>
              </w:rPr>
            </w:pPr>
            <w:r>
              <w:rPr>
                <w:color w:val="FF0000"/>
                <w:lang w:val="ro-RO"/>
              </w:rPr>
              <w:t>Organisation (kindergarden, primary school, mayor)</w:t>
            </w:r>
          </w:p>
          <w:p w:rsidR="007A76F6" w:rsidRDefault="001A39EE" w:rsidP="001E10F0">
            <w:pPr>
              <w:pStyle w:val="Odlomakpopisa"/>
              <w:numPr>
                <w:ilvl w:val="0"/>
                <w:numId w:val="1"/>
              </w:numPr>
              <w:cnfStyle w:val="000000000000"/>
              <w:rPr>
                <w:color w:val="FF0000"/>
                <w:lang w:val="ro-RO"/>
              </w:rPr>
            </w:pPr>
            <w:r>
              <w:rPr>
                <w:color w:val="FF0000"/>
                <w:lang w:val="ro-RO"/>
              </w:rPr>
              <w:t>Taping</w:t>
            </w:r>
          </w:p>
          <w:p w:rsidR="007A76F6" w:rsidRDefault="001A39EE" w:rsidP="001E10F0">
            <w:pPr>
              <w:pStyle w:val="Odlomakpopisa"/>
              <w:numPr>
                <w:ilvl w:val="0"/>
                <w:numId w:val="1"/>
              </w:numPr>
              <w:cnfStyle w:val="000000000000"/>
              <w:rPr>
                <w:color w:val="FF0000"/>
                <w:lang w:val="ro-RO"/>
              </w:rPr>
            </w:pPr>
            <w:r>
              <w:rPr>
                <w:color w:val="FF0000"/>
                <w:lang w:val="ro-RO"/>
              </w:rPr>
              <w:t xml:space="preserve">Here it is! </w:t>
            </w:r>
            <w:r w:rsidRPr="001A39EE">
              <w:rPr>
                <w:color w:val="FF0000"/>
                <w:lang w:val="ro-RO"/>
              </w:rPr>
              <w:sym w:font="Wingdings" w:char="F04A"/>
            </w:r>
          </w:p>
          <w:p w:rsidR="001A39EE" w:rsidRPr="001A39EE" w:rsidRDefault="001A39EE" w:rsidP="001A39EE">
            <w:pPr>
              <w:pStyle w:val="Odlomakpopisa"/>
              <w:cnfStyle w:val="000000000000"/>
              <w:rPr>
                <w:color w:val="1F497D" w:themeColor="text2"/>
                <w:lang w:val="ro-RO"/>
              </w:rPr>
            </w:pPr>
            <w:r w:rsidRPr="001A39EE">
              <w:rPr>
                <w:color w:val="1F497D" w:themeColor="text2"/>
                <w:lang w:val="ro-RO"/>
              </w:rPr>
              <w:t>https://www.youtube.com/watch?v=kwm9EBx8Aes</w:t>
            </w:r>
          </w:p>
        </w:tc>
      </w:tr>
      <w:tr w:rsidR="00F0194A" w:rsidTr="00F0194A">
        <w:trPr>
          <w:cnfStyle w:val="000000100000"/>
        </w:trPr>
        <w:tc>
          <w:tcPr>
            <w:cnfStyle w:val="001000000000"/>
            <w:tcW w:w="2718" w:type="dxa"/>
          </w:tcPr>
          <w:p w:rsidR="00F0194A" w:rsidRDefault="00F0194A" w:rsidP="001E10F0">
            <w:pPr>
              <w:rPr>
                <w:lang w:val="ro-RO"/>
              </w:rPr>
            </w:pPr>
            <w:r>
              <w:rPr>
                <w:lang w:val="ro-RO"/>
              </w:rPr>
              <w:t>Costs</w:t>
            </w:r>
          </w:p>
        </w:tc>
        <w:tc>
          <w:tcPr>
            <w:tcW w:w="6858" w:type="dxa"/>
          </w:tcPr>
          <w:p w:rsidR="00F0194A" w:rsidRPr="00F0194A" w:rsidRDefault="007A76F6" w:rsidP="00DF4946">
            <w:pPr>
              <w:cnfStyle w:val="000000100000"/>
              <w:rPr>
                <w:color w:val="FF0000"/>
                <w:lang w:val="ro-RO"/>
              </w:rPr>
            </w:pPr>
            <w:r>
              <w:rPr>
                <w:color w:val="FF0000"/>
                <w:lang w:val="ro-RO"/>
              </w:rPr>
              <w:t xml:space="preserve">For </w:t>
            </w:r>
            <w:r w:rsidR="001A39EE">
              <w:rPr>
                <w:color w:val="FF0000"/>
                <w:lang w:val="ro-RO"/>
              </w:rPr>
              <w:t>taping – camerman costs</w:t>
            </w:r>
            <w:r>
              <w:rPr>
                <w:color w:val="FF0000"/>
                <w:lang w:val="ro-RO"/>
              </w:rPr>
              <w:t xml:space="preserve">  -</w:t>
            </w:r>
            <w:r w:rsidR="001A39EE">
              <w:rPr>
                <w:color w:val="FF0000"/>
                <w:lang w:val="ro-RO"/>
              </w:rPr>
              <w:t xml:space="preserve"> </w:t>
            </w:r>
            <w:r w:rsidR="001A39EE" w:rsidRPr="001A39EE">
              <w:rPr>
                <w:color w:val="FF0000"/>
                <w:lang w:val="ro-RO"/>
              </w:rPr>
              <w:t>756,14 kn</w:t>
            </w:r>
            <w:r>
              <w:rPr>
                <w:color w:val="FF0000"/>
                <w:lang w:val="ro-RO"/>
              </w:rPr>
              <w:t xml:space="preserve"> </w:t>
            </w:r>
            <w:r w:rsidR="001A39EE">
              <w:rPr>
                <w:color w:val="FF0000"/>
                <w:lang w:val="ro-RO"/>
              </w:rPr>
              <w:t>=</w:t>
            </w:r>
            <w:r w:rsidR="00DF4946">
              <w:rPr>
                <w:color w:val="FF0000"/>
                <w:lang w:val="ro-RO"/>
              </w:rPr>
              <w:t xml:space="preserve"> 99,5</w:t>
            </w:r>
            <w:r>
              <w:rPr>
                <w:color w:val="FF0000"/>
                <w:lang w:val="ro-RO"/>
              </w:rPr>
              <w:t>€</w:t>
            </w:r>
            <w:r w:rsidR="00DF4946">
              <w:rPr>
                <w:color w:val="FF0000"/>
                <w:lang w:val="ro-RO"/>
              </w:rPr>
              <w:t xml:space="preserve"> (1€=7,6kn.</w:t>
            </w:r>
          </w:p>
        </w:tc>
      </w:tr>
      <w:tr w:rsidR="00F0194A" w:rsidTr="00F0194A">
        <w:tc>
          <w:tcPr>
            <w:cnfStyle w:val="001000000000"/>
            <w:tcW w:w="2718" w:type="dxa"/>
          </w:tcPr>
          <w:p w:rsidR="00F0194A" w:rsidRDefault="0046120B">
            <w:pPr>
              <w:rPr>
                <w:lang w:val="ro-RO"/>
              </w:rPr>
            </w:pPr>
            <w:r>
              <w:rPr>
                <w:lang w:val="ro-RO"/>
              </w:rPr>
              <w:t>Advantages</w:t>
            </w:r>
            <w:r w:rsidR="00D36099">
              <w:rPr>
                <w:lang w:val="ro-RO"/>
              </w:rPr>
              <w:t xml:space="preserve"> of the method</w:t>
            </w:r>
          </w:p>
        </w:tc>
        <w:tc>
          <w:tcPr>
            <w:tcW w:w="6858" w:type="dxa"/>
          </w:tcPr>
          <w:p w:rsidR="00F0194A" w:rsidRPr="00D36099" w:rsidRDefault="001A39EE" w:rsidP="001A39EE">
            <w:pPr>
              <w:pStyle w:val="Odlomakpopisa"/>
              <w:cnfStyle w:val="000000000000"/>
              <w:rPr>
                <w:color w:val="FF0000"/>
                <w:lang w:val="ro-RO"/>
              </w:rPr>
            </w:pPr>
            <w:r w:rsidRPr="001A39EE">
              <w:rPr>
                <w:color w:val="FF0000"/>
                <w:lang w:val="ro-RO"/>
              </w:rPr>
              <w:t xml:space="preserve">The process of creating a scenario was very exciting. We had a brain storming first. Students showed and boosted their creativity; and, what's not less important, had a great time. We made some kind of casting for the main four actors. Final decision was made by our cameraman who was hired to make our video more professional. We had no problems to include children from local </w:t>
            </w:r>
            <w:proofErr w:type="spellStart"/>
            <w:r w:rsidRPr="001A39EE">
              <w:rPr>
                <w:color w:val="FF0000"/>
                <w:lang w:val="ro-RO"/>
              </w:rPr>
              <w:t>kindergarden</w:t>
            </w:r>
            <w:proofErr w:type="spellEnd"/>
            <w:r w:rsidRPr="001A39EE">
              <w:rPr>
                <w:color w:val="FF0000"/>
                <w:lang w:val="ro-RO"/>
              </w:rPr>
              <w:t xml:space="preserve"> and primary school – they are always happy to be a part of activities like this one. We enjoyed during taping – especially during group scene (wheel) and on the main square, however scenes with little children were the most pleasurable. </w:t>
            </w:r>
            <w:proofErr w:type="spellStart"/>
            <w:r w:rsidRPr="001A39EE">
              <w:rPr>
                <w:color w:val="FF0000"/>
                <w:lang w:val="ro-RO"/>
              </w:rPr>
              <w:t>Its</w:t>
            </w:r>
            <w:proofErr w:type="spellEnd"/>
            <w:r w:rsidRPr="001A39EE">
              <w:rPr>
                <w:color w:val="FF0000"/>
                <w:lang w:val="ro-RO"/>
              </w:rPr>
              <w:t xml:space="preserve"> great that in this video we promote, not only cycling, but also the beauty of cycling through our city, so most of people working or living in </w:t>
            </w:r>
            <w:proofErr w:type="spellStart"/>
            <w:r w:rsidRPr="001A39EE">
              <w:rPr>
                <w:color w:val="FF0000"/>
                <w:lang w:val="ro-RO"/>
              </w:rPr>
              <w:t>Bedekovčina</w:t>
            </w:r>
            <w:proofErr w:type="spellEnd"/>
            <w:r w:rsidRPr="001A39EE">
              <w:rPr>
                <w:color w:val="FF0000"/>
                <w:lang w:val="ro-RO"/>
              </w:rPr>
              <w:t xml:space="preserve"> were very proud of our work.</w:t>
            </w:r>
          </w:p>
        </w:tc>
      </w:tr>
      <w:tr w:rsidR="00F0194A" w:rsidTr="00F0194A">
        <w:trPr>
          <w:cnfStyle w:val="000000100000"/>
        </w:trPr>
        <w:tc>
          <w:tcPr>
            <w:cnfStyle w:val="001000000000"/>
            <w:tcW w:w="2718" w:type="dxa"/>
          </w:tcPr>
          <w:p w:rsidR="00F0194A" w:rsidRDefault="00D36099">
            <w:pPr>
              <w:rPr>
                <w:lang w:val="ro-RO"/>
              </w:rPr>
            </w:pPr>
            <w:r>
              <w:rPr>
                <w:lang w:val="ro-RO"/>
              </w:rPr>
              <w:t>Drawbacks</w:t>
            </w:r>
          </w:p>
        </w:tc>
        <w:tc>
          <w:tcPr>
            <w:tcW w:w="6858" w:type="dxa"/>
          </w:tcPr>
          <w:p w:rsidR="00F0194A" w:rsidRPr="00D36099" w:rsidRDefault="00DF4946" w:rsidP="00DF4946">
            <w:pPr>
              <w:cnfStyle w:val="000000100000"/>
              <w:rPr>
                <w:color w:val="FF0000"/>
                <w:lang w:val="ro-RO"/>
              </w:rPr>
            </w:pPr>
            <w:r>
              <w:rPr>
                <w:color w:val="FF0000"/>
                <w:lang w:val="ro-RO"/>
              </w:rPr>
              <w:t>It</w:t>
            </w:r>
            <w:r w:rsidR="001E10F0">
              <w:rPr>
                <w:color w:val="FF0000"/>
                <w:lang w:val="ro-RO"/>
              </w:rPr>
              <w:t xml:space="preserve"> cost some money</w:t>
            </w:r>
            <w:r>
              <w:rPr>
                <w:color w:val="FF0000"/>
                <w:lang w:val="ro-RO"/>
              </w:rPr>
              <w:t xml:space="preserve"> if you want proffesional video with good quality.</w:t>
            </w:r>
          </w:p>
        </w:tc>
      </w:tr>
    </w:tbl>
    <w:p w:rsidR="00F0194A" w:rsidRPr="00F0194A" w:rsidRDefault="00F0194A">
      <w:pPr>
        <w:rPr>
          <w:lang w:val="ro-RO"/>
        </w:rPr>
      </w:pPr>
    </w:p>
    <w:sectPr w:rsidR="00F0194A" w:rsidRPr="00F0194A" w:rsidSect="009A3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1799"/>
    <w:multiLevelType w:val="hybridMultilevel"/>
    <w:tmpl w:val="C6FA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76BDC"/>
    <w:multiLevelType w:val="hybridMultilevel"/>
    <w:tmpl w:val="2F38F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0194A"/>
    <w:rsid w:val="001A39EE"/>
    <w:rsid w:val="001E10F0"/>
    <w:rsid w:val="00203172"/>
    <w:rsid w:val="004230B5"/>
    <w:rsid w:val="0046120B"/>
    <w:rsid w:val="007A76F6"/>
    <w:rsid w:val="009A376F"/>
    <w:rsid w:val="00A63083"/>
    <w:rsid w:val="00AB4CFA"/>
    <w:rsid w:val="00C02535"/>
    <w:rsid w:val="00D36099"/>
    <w:rsid w:val="00DF4946"/>
    <w:rsid w:val="00F0194A"/>
    <w:rsid w:val="00F84B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6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01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vijetlosjenanje-Isticanje5">
    <w:name w:val="Light Shading Accent 5"/>
    <w:basedOn w:val="Obinatablica"/>
    <w:uiPriority w:val="60"/>
    <w:rsid w:val="00F0194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Odlomakpopisa">
    <w:name w:val="List Paragraph"/>
    <w:basedOn w:val="Normal"/>
    <w:uiPriority w:val="34"/>
    <w:qFormat/>
    <w:rsid w:val="00F01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ddanci</cp:lastModifiedBy>
  <cp:revision>2</cp:revision>
  <dcterms:created xsi:type="dcterms:W3CDTF">2015-12-11T21:33:00Z</dcterms:created>
  <dcterms:modified xsi:type="dcterms:W3CDTF">2015-12-11T21:33:00Z</dcterms:modified>
</cp:coreProperties>
</file>