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7B" w:rsidRDefault="002765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-156845</wp:posOffset>
            </wp:positionV>
            <wp:extent cx="819150" cy="763270"/>
            <wp:effectExtent l="19050" t="0" r="0" b="0"/>
            <wp:wrapSquare wrapText="bothSides"/>
            <wp:docPr id="2" name="Picture 1" descr="RM_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_logo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861138" cy="723900"/>
            <wp:effectExtent l="19050" t="0" r="5762" b="0"/>
            <wp:docPr id="1" name="Slika 1" descr="C:\Documents and Settings\Tanja\Local Settings\Temp\Rar$DI01.109\EU_flag_LLP_C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nja\Local Settings\Temp\Rar$DI01.109\EU_flag_LLP_C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41" cy="72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0F1" w:rsidRDefault="00A530F1"/>
    <w:p w:rsidR="00FD2835" w:rsidRDefault="00CF54A5">
      <w:r>
        <w:t>EVALUACIJA PRVE GODINE PROJEKTA:</w:t>
      </w:r>
      <w:r w:rsidR="001A1A6E">
        <w:t xml:space="preserve"> </w:t>
      </w:r>
      <w:r>
        <w:t>“EU TEENS IN SEARCH OF NEW ROLE MODELS“:</w:t>
      </w:r>
    </w:p>
    <w:p w:rsidR="00CF54A5" w:rsidRDefault="00CF54A5" w:rsidP="00CF54A5">
      <w:pPr>
        <w:jc w:val="right"/>
      </w:pPr>
      <w:r>
        <w:t>LOCAL  JUNIOR  CAFFE</w:t>
      </w:r>
    </w:p>
    <w:p w:rsidR="00CF54A5" w:rsidRDefault="00CF54A5" w:rsidP="00CF54A5">
      <w:r>
        <w:t>PARTNER: Srednja škola Bedekovčina</w:t>
      </w:r>
    </w:p>
    <w:p w:rsidR="00CF54A5" w:rsidRDefault="00CF54A5" w:rsidP="00CF54A5">
      <w:r>
        <w:t>DATUM:</w:t>
      </w:r>
      <w:r w:rsidR="00A530F1">
        <w:t xml:space="preserve"> 14. lipnja 2013.</w:t>
      </w:r>
    </w:p>
    <w:p w:rsidR="00CF54A5" w:rsidRDefault="00CF54A5" w:rsidP="00CF54A5">
      <w:r>
        <w:t xml:space="preserve">BROJ PRISUTNIH: </w:t>
      </w:r>
      <w:r w:rsidR="0027657B">
        <w:t xml:space="preserve"> 5 profesora i  10 učenika</w:t>
      </w:r>
    </w:p>
    <w:p w:rsidR="00CF54A5" w:rsidRDefault="00CF54A5" w:rsidP="00CF54A5">
      <w:r>
        <w:t>ZAKLJUČCI: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F54A5" w:rsidTr="00CF54A5">
        <w:tc>
          <w:tcPr>
            <w:tcW w:w="4644" w:type="dxa"/>
          </w:tcPr>
          <w:p w:rsidR="00CF54A5" w:rsidRDefault="00CF54A5" w:rsidP="00CF54A5">
            <w:r>
              <w:t>PREDNOSTI:</w:t>
            </w:r>
          </w:p>
          <w:p w:rsidR="00BD2D07" w:rsidRDefault="00BD2D07" w:rsidP="00CF54A5">
            <w:r>
              <w:t>-tijekom aktivnosti  i zajedničkog druženja sa učenicima ostalih zemalja učenici i profesori su imali priliku usavršiti svoje znanje engleskog jezika</w:t>
            </w:r>
          </w:p>
          <w:p w:rsidR="00BD2D07" w:rsidRDefault="00BD2D07" w:rsidP="00CF54A5">
            <w:r>
              <w:t>-upoznali smo nove krajeve, nove gradove i kulturne znamenitosti</w:t>
            </w:r>
          </w:p>
          <w:p w:rsidR="00BD2D07" w:rsidRDefault="00BD2D07" w:rsidP="00CF54A5">
            <w:r>
              <w:t>- upoznali smo se sa načinom i kulturom življenja drugih naroda</w:t>
            </w:r>
          </w:p>
          <w:p w:rsidR="00BD2D07" w:rsidRDefault="00BD2D07" w:rsidP="00CF54A5">
            <w:r>
              <w:t>-razmijenili smo razmišljanja o uzorima i kriterijima odabira uzora s vršnjacima ostalih zemalja</w:t>
            </w:r>
          </w:p>
          <w:p w:rsidR="00BD2D07" w:rsidRDefault="00BD2D07" w:rsidP="00CF54A5">
            <w:r>
              <w:t>-profesori i učenici su se bolje upoznali tijekom zajedničkog druženja na projektnim sastancima i aktivnostima</w:t>
            </w:r>
          </w:p>
        </w:tc>
        <w:tc>
          <w:tcPr>
            <w:tcW w:w="4644" w:type="dxa"/>
          </w:tcPr>
          <w:p w:rsidR="00CF54A5" w:rsidRDefault="00CF54A5" w:rsidP="00CF54A5">
            <w:r>
              <w:t>SLABOSTI:</w:t>
            </w:r>
          </w:p>
          <w:p w:rsidR="00CF54A5" w:rsidRDefault="00BD2D07" w:rsidP="00CF54A5">
            <w:r>
              <w:t>- vrlo je teško uskladiti termine sastanaka zbog rada u drugim smjenama</w:t>
            </w:r>
          </w:p>
          <w:p w:rsidR="00BD2D07" w:rsidRDefault="00BD2D07" w:rsidP="00CF54A5">
            <w:r>
              <w:t>-većina učenika koji  su članovi projektnog tima nemaju vještine rada na računalu tako da veći dio posla (računalnog – izrada prezentacija, plakata) je rad pojedinaca</w:t>
            </w:r>
          </w:p>
          <w:p w:rsidR="00BD2D07" w:rsidRDefault="00BD2D07" w:rsidP="00CF54A5">
            <w:r>
              <w:t>-na sastanke se neredovito odazivaju učenici koji su bili na putovanju (nakon putovanja)</w:t>
            </w:r>
          </w:p>
          <w:p w:rsidR="00BD2D07" w:rsidRDefault="00BD2D07" w:rsidP="00CF54A5">
            <w:r>
              <w:t>- učenici pojedinih zemalja nemaju dovoljno znanja engleskog tako da je s njima bila otežana komunikacija</w:t>
            </w:r>
          </w:p>
          <w:p w:rsidR="00BD2D07" w:rsidRDefault="00BD2D07" w:rsidP="00CF54A5"/>
        </w:tc>
      </w:tr>
      <w:tr w:rsidR="00CF54A5" w:rsidTr="00CF54A5">
        <w:tc>
          <w:tcPr>
            <w:tcW w:w="4644" w:type="dxa"/>
          </w:tcPr>
          <w:p w:rsidR="00CF54A5" w:rsidRDefault="00CF54A5" w:rsidP="00CF54A5">
            <w:r>
              <w:t>MOGUĆNOSTI:</w:t>
            </w:r>
          </w:p>
          <w:p w:rsidR="00BD2D07" w:rsidRDefault="00BD2D07" w:rsidP="00CF54A5">
            <w:r>
              <w:t>-stjecanje novih prijatelja</w:t>
            </w:r>
          </w:p>
          <w:p w:rsidR="00BD2D07" w:rsidRDefault="00BD2D07" w:rsidP="00CF54A5">
            <w:r>
              <w:t xml:space="preserve">-upoznavanje novih krajeva </w:t>
            </w:r>
          </w:p>
          <w:p w:rsidR="00BD2D07" w:rsidRDefault="00BD2D07" w:rsidP="00CF54A5">
            <w:r>
              <w:t>-</w:t>
            </w:r>
            <w:r w:rsidR="001A1A6E">
              <w:t>uočavanje sličnosti i razlika u načinu življenja ljudi iz ostalih zemalja partnera</w:t>
            </w:r>
          </w:p>
          <w:p w:rsidR="001A1A6E" w:rsidRDefault="001A1A6E" w:rsidP="00CF54A5">
            <w:r>
              <w:t>- bavljenje drugačijim aktivnostima</w:t>
            </w:r>
          </w:p>
          <w:p w:rsidR="001A1A6E" w:rsidRDefault="001A1A6E" w:rsidP="00CF54A5">
            <w:r>
              <w:t>-uočavanje novih kriterija kojima odabiremo pozitivne uzore ili prepoznajemo nepoželjne osobine ljudi</w:t>
            </w:r>
          </w:p>
          <w:p w:rsidR="001A1A6E" w:rsidRDefault="001A1A6E" w:rsidP="00CF54A5">
            <w:r>
              <w:t>-stjecanje novih iskustava u druženju s ljudima iz drugog društvenog miljea, drugih kultura i načina života.</w:t>
            </w:r>
          </w:p>
          <w:p w:rsidR="001A1A6E" w:rsidRDefault="001A1A6E" w:rsidP="00CF54A5"/>
        </w:tc>
        <w:tc>
          <w:tcPr>
            <w:tcW w:w="4644" w:type="dxa"/>
          </w:tcPr>
          <w:p w:rsidR="00CF54A5" w:rsidRDefault="00CF54A5" w:rsidP="00CF54A5">
            <w:r>
              <w:t>PROBLEMI:</w:t>
            </w:r>
          </w:p>
          <w:p w:rsidR="001A1A6E" w:rsidRDefault="001A1A6E" w:rsidP="00CF54A5">
            <w:r>
              <w:t>Na pojedinim putovanjima bilo je vrlo teško komunicirati s učenicima domaćinima (u Turskoj) – učenici su komunicirali putem Google prevoditelja</w:t>
            </w:r>
          </w:p>
        </w:tc>
      </w:tr>
    </w:tbl>
    <w:p w:rsidR="00CF54A5" w:rsidRDefault="00CF54A5" w:rsidP="00CF54A5"/>
    <w:p w:rsidR="00A530F1" w:rsidRDefault="00A530F1" w:rsidP="00CF54A5">
      <w:r>
        <w:t xml:space="preserve">U Bedekovčini, 15. lipnja 2013.    </w:t>
      </w:r>
      <w:r>
        <w:tab/>
      </w:r>
      <w:r>
        <w:tab/>
      </w:r>
      <w:r>
        <w:tab/>
        <w:t>Koordinator:  Daniela Usmiani</w:t>
      </w:r>
    </w:p>
    <w:sectPr w:rsidR="00A530F1" w:rsidSect="00FD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A5"/>
    <w:rsid w:val="001A1A6E"/>
    <w:rsid w:val="0027657B"/>
    <w:rsid w:val="00A530F1"/>
    <w:rsid w:val="00BD2D07"/>
    <w:rsid w:val="00CF54A5"/>
    <w:rsid w:val="00F20551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</dc:creator>
  <cp:lastModifiedBy>Korisnik</cp:lastModifiedBy>
  <cp:revision>2</cp:revision>
  <dcterms:created xsi:type="dcterms:W3CDTF">2013-11-13T19:32:00Z</dcterms:created>
  <dcterms:modified xsi:type="dcterms:W3CDTF">2013-11-13T19:32:00Z</dcterms:modified>
</cp:coreProperties>
</file>